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B5A" w:rsidRPr="00631767" w:rsidRDefault="00603B5A" w:rsidP="006307BB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 w:rsidRPr="00631767">
        <w:rPr>
          <w:rFonts w:ascii="Times New Roman" w:hAnsi="Times New Roman"/>
          <w:b/>
          <w:color w:val="auto"/>
          <w:sz w:val="28"/>
          <w:szCs w:val="28"/>
          <w:lang w:val="uk-UA"/>
        </w:rPr>
        <w:t>Звіт про виконання регіональної програми за 2024 рік</w:t>
      </w:r>
    </w:p>
    <w:tbl>
      <w:tblPr>
        <w:tblW w:w="15309" w:type="dxa"/>
        <w:tblInd w:w="108" w:type="dxa"/>
        <w:tblLook w:val="01E0"/>
      </w:tblPr>
      <w:tblGrid>
        <w:gridCol w:w="720"/>
        <w:gridCol w:w="1440"/>
        <w:gridCol w:w="13149"/>
      </w:tblGrid>
      <w:tr w:rsidR="00603B5A" w:rsidRPr="00631767" w:rsidTr="00296BE4">
        <w:tc>
          <w:tcPr>
            <w:tcW w:w="720" w:type="dxa"/>
          </w:tcPr>
          <w:p w:rsidR="00603B5A" w:rsidRPr="00631767" w:rsidRDefault="00603B5A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B5A" w:rsidRPr="00631767" w:rsidRDefault="00603B5A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2918110</w:t>
            </w:r>
          </w:p>
        </w:tc>
        <w:tc>
          <w:tcPr>
            <w:tcW w:w="13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B5A" w:rsidRPr="00631767" w:rsidRDefault="00603B5A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Департамент з питань цивільного захисту та оборонної роботи облдержадміністрації</w:t>
            </w:r>
          </w:p>
        </w:tc>
      </w:tr>
      <w:tr w:rsidR="00603B5A" w:rsidRPr="00631767" w:rsidTr="00296BE4">
        <w:tc>
          <w:tcPr>
            <w:tcW w:w="720" w:type="dxa"/>
          </w:tcPr>
          <w:p w:rsidR="00603B5A" w:rsidRPr="00631767" w:rsidRDefault="00603B5A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3B5A" w:rsidRPr="00631767" w:rsidRDefault="00603B5A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3B5A" w:rsidRPr="00631767" w:rsidRDefault="00603B5A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0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603B5A" w:rsidRPr="00631767" w:rsidTr="00296BE4">
        <w:tc>
          <w:tcPr>
            <w:tcW w:w="720" w:type="dxa"/>
          </w:tcPr>
          <w:p w:rsidR="00603B5A" w:rsidRPr="00631767" w:rsidRDefault="00603B5A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B5A" w:rsidRPr="00631767" w:rsidRDefault="00603B5A" w:rsidP="00EC1D90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2918110</w:t>
            </w:r>
          </w:p>
        </w:tc>
        <w:tc>
          <w:tcPr>
            <w:tcW w:w="13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B5A" w:rsidRPr="00631767" w:rsidRDefault="00603B5A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Департамент з питань цивільного захисту та оборонної роботи облдержадміністрації</w:t>
            </w:r>
          </w:p>
        </w:tc>
      </w:tr>
      <w:tr w:rsidR="00603B5A" w:rsidRPr="00631767" w:rsidTr="00296BE4">
        <w:tc>
          <w:tcPr>
            <w:tcW w:w="720" w:type="dxa"/>
          </w:tcPr>
          <w:p w:rsidR="00603B5A" w:rsidRPr="00631767" w:rsidRDefault="00603B5A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3B5A" w:rsidRPr="00631767" w:rsidRDefault="00603B5A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3B5A" w:rsidRPr="00631767" w:rsidRDefault="00603B5A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0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0"/>
                <w:lang w:val="uk-UA"/>
              </w:rPr>
              <w:t>найменування відповідального виконавця програми</w:t>
            </w:r>
          </w:p>
        </w:tc>
      </w:tr>
      <w:tr w:rsidR="00603B5A" w:rsidRPr="00631767" w:rsidTr="00296BE4">
        <w:tc>
          <w:tcPr>
            <w:tcW w:w="720" w:type="dxa"/>
          </w:tcPr>
          <w:p w:rsidR="00603B5A" w:rsidRPr="00631767" w:rsidRDefault="00603B5A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B5A" w:rsidRPr="00631767" w:rsidRDefault="00603B5A" w:rsidP="004235D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  <w:p w:rsidR="00603B5A" w:rsidRPr="00631767" w:rsidRDefault="00603B5A" w:rsidP="00EC1D90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  <w:p w:rsidR="00603B5A" w:rsidRPr="00631767" w:rsidRDefault="00603B5A" w:rsidP="00EC1D90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2918110</w:t>
            </w:r>
          </w:p>
        </w:tc>
        <w:tc>
          <w:tcPr>
            <w:tcW w:w="13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3B5A" w:rsidRPr="00631767" w:rsidRDefault="00603B5A" w:rsidP="00873F27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  <w:r w:rsidRPr="0063176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Цільова соціальна програма розвитку цивільного захисту Чернігівської області на 2021-2025 роки, яка затверджена рішенням </w:t>
            </w:r>
            <w:r w:rsidRPr="00631767">
              <w:rPr>
                <w:rFonts w:ascii="Times New Roman" w:hAnsi="Times New Roman"/>
                <w:sz w:val="28"/>
                <w:szCs w:val="28"/>
                <w:lang w:val="uk-UA" w:eastAsia="zh-CN"/>
              </w:rPr>
              <w:t xml:space="preserve">другої (позачергової) сесії обласної ради восьмого скликання від </w:t>
            </w:r>
            <w:r w:rsidRPr="00631767">
              <w:rPr>
                <w:rFonts w:ascii="Times New Roman" w:hAnsi="Times New Roman"/>
                <w:sz w:val="28"/>
                <w:szCs w:val="28"/>
                <w:lang w:val="uk-UA"/>
              </w:rPr>
              <w:t>26 січня</w:t>
            </w:r>
            <w:r w:rsidRPr="00631767">
              <w:rPr>
                <w:rFonts w:ascii="Times New Roman" w:hAnsi="Times New Roman"/>
                <w:sz w:val="28"/>
                <w:szCs w:val="28"/>
                <w:lang w:val="uk-UA" w:eastAsia="zh-CN"/>
              </w:rPr>
              <w:t xml:space="preserve"> 2021 року  № 15-2/</w:t>
            </w:r>
            <w:r w:rsidRPr="00631767">
              <w:rPr>
                <w:rFonts w:ascii="Times New Roman" w:hAnsi="Times New Roman"/>
                <w:sz w:val="28"/>
                <w:szCs w:val="28"/>
                <w:lang w:eastAsia="zh-CN"/>
              </w:rPr>
              <w:t>VIII</w:t>
            </w:r>
          </w:p>
        </w:tc>
      </w:tr>
      <w:tr w:rsidR="00603B5A" w:rsidRPr="00631767" w:rsidTr="00296BE4">
        <w:tc>
          <w:tcPr>
            <w:tcW w:w="720" w:type="dxa"/>
          </w:tcPr>
          <w:p w:rsidR="00603B5A" w:rsidRPr="00631767" w:rsidRDefault="00603B5A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3B5A" w:rsidRPr="00631767" w:rsidRDefault="00603B5A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3B5A" w:rsidRPr="00631767" w:rsidRDefault="00603B5A" w:rsidP="00A5025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603B5A" w:rsidRPr="00631767" w:rsidRDefault="00603B5A" w:rsidP="006307BB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603B5A" w:rsidRPr="00631767" w:rsidRDefault="00603B5A" w:rsidP="006307BB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28"/>
          <w:szCs w:val="28"/>
          <w:lang w:val="uk-UA"/>
        </w:rPr>
      </w:pPr>
      <w:r w:rsidRPr="00631767">
        <w:rPr>
          <w:rFonts w:ascii="Times New Roman" w:hAnsi="Times New Roman"/>
          <w:color w:val="auto"/>
          <w:sz w:val="28"/>
          <w:szCs w:val="28"/>
          <w:lang w:val="uk-UA"/>
        </w:rPr>
        <w:t xml:space="preserve">4. Напрями діяльності та заходи регіональної цільової програми </w:t>
      </w:r>
      <w:r w:rsidRPr="00631767">
        <w:rPr>
          <w:rFonts w:ascii="Times New Roman" w:hAnsi="Times New Roman"/>
          <w:sz w:val="28"/>
          <w:szCs w:val="28"/>
          <w:u w:val="single"/>
          <w:lang w:val="uk-UA"/>
        </w:rPr>
        <w:t>Цільова соціальна програма розвитку цивільного захисту Чернігівської області на 2021-2025 роки____________________________________________________________________</w:t>
      </w:r>
    </w:p>
    <w:p w:rsidR="00603B5A" w:rsidRPr="00631767" w:rsidRDefault="00603B5A" w:rsidP="006307BB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631767">
        <w:rPr>
          <w:rFonts w:ascii="Times New Roman" w:hAnsi="Times New Roman"/>
          <w:color w:val="auto"/>
          <w:szCs w:val="24"/>
          <w:lang w:val="uk-UA"/>
        </w:rPr>
        <w:t xml:space="preserve">                                                                                                                                  (назва програми)</w:t>
      </w:r>
    </w:p>
    <w:p w:rsidR="00603B5A" w:rsidRPr="00631767" w:rsidRDefault="00603B5A" w:rsidP="006307BB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tbl>
      <w:tblPr>
        <w:tblW w:w="15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0"/>
        <w:gridCol w:w="1738"/>
        <w:gridCol w:w="1409"/>
        <w:gridCol w:w="436"/>
        <w:gridCol w:w="6"/>
        <w:gridCol w:w="564"/>
        <w:gridCol w:w="14"/>
        <w:gridCol w:w="1081"/>
        <w:gridCol w:w="6"/>
        <w:gridCol w:w="1374"/>
        <w:gridCol w:w="12"/>
        <w:gridCol w:w="708"/>
        <w:gridCol w:w="6"/>
        <w:gridCol w:w="776"/>
        <w:gridCol w:w="6"/>
        <w:gridCol w:w="409"/>
        <w:gridCol w:w="6"/>
        <w:gridCol w:w="534"/>
        <w:gridCol w:w="12"/>
        <w:gridCol w:w="1114"/>
        <w:gridCol w:w="6"/>
        <w:gridCol w:w="1407"/>
        <w:gridCol w:w="6"/>
        <w:gridCol w:w="624"/>
        <w:gridCol w:w="6"/>
        <w:gridCol w:w="610"/>
        <w:gridCol w:w="6"/>
        <w:gridCol w:w="2047"/>
        <w:gridCol w:w="6"/>
      </w:tblGrid>
      <w:tr w:rsidR="00603B5A" w:rsidRPr="00631767" w:rsidTr="00F7385A">
        <w:tc>
          <w:tcPr>
            <w:tcW w:w="530" w:type="dxa"/>
            <w:vMerge w:val="restart"/>
          </w:tcPr>
          <w:p w:rsidR="00603B5A" w:rsidRPr="00631767" w:rsidRDefault="00603B5A" w:rsidP="00CA755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>№ з/п</w:t>
            </w:r>
          </w:p>
        </w:tc>
        <w:tc>
          <w:tcPr>
            <w:tcW w:w="1738" w:type="dxa"/>
            <w:vMerge w:val="restart"/>
          </w:tcPr>
          <w:p w:rsidR="00603B5A" w:rsidRPr="00631767" w:rsidRDefault="00603B5A" w:rsidP="00CA755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>Захід</w:t>
            </w:r>
          </w:p>
        </w:tc>
        <w:tc>
          <w:tcPr>
            <w:tcW w:w="1409" w:type="dxa"/>
            <w:vMerge w:val="restart"/>
          </w:tcPr>
          <w:p w:rsidR="00603B5A" w:rsidRPr="00631767" w:rsidRDefault="00603B5A" w:rsidP="00CA755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4989" w:type="dxa"/>
            <w:gridSpan w:val="12"/>
          </w:tcPr>
          <w:p w:rsidR="00603B5A" w:rsidRPr="00631767" w:rsidRDefault="00603B5A" w:rsidP="00CA7559">
            <w:pPr>
              <w:overflowPunct/>
              <w:adjustRightInd/>
              <w:ind w:left="-113" w:right="-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>Бюджетні асигнування з урахуванням змін, тис. грн</w:t>
            </w:r>
          </w:p>
        </w:tc>
        <w:tc>
          <w:tcPr>
            <w:tcW w:w="4740" w:type="dxa"/>
            <w:gridSpan w:val="12"/>
          </w:tcPr>
          <w:p w:rsidR="00603B5A" w:rsidRPr="00631767" w:rsidRDefault="00603B5A" w:rsidP="00CA755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>Проведені видатки, тис. грн</w:t>
            </w:r>
          </w:p>
        </w:tc>
        <w:tc>
          <w:tcPr>
            <w:tcW w:w="2053" w:type="dxa"/>
            <w:gridSpan w:val="2"/>
            <w:vMerge w:val="restart"/>
          </w:tcPr>
          <w:p w:rsidR="00603B5A" w:rsidRPr="00631767" w:rsidRDefault="00603B5A" w:rsidP="00CA7559">
            <w:pPr>
              <w:overflowPunct/>
              <w:adjustRightInd/>
              <w:ind w:left="-108" w:right="-120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603B5A" w:rsidRPr="00631767" w:rsidTr="00F7385A">
        <w:tc>
          <w:tcPr>
            <w:tcW w:w="530" w:type="dxa"/>
            <w:vMerge/>
            <w:vAlign w:val="center"/>
          </w:tcPr>
          <w:p w:rsidR="00603B5A" w:rsidRPr="00631767" w:rsidRDefault="00603B5A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738" w:type="dxa"/>
            <w:vMerge/>
            <w:vAlign w:val="center"/>
          </w:tcPr>
          <w:p w:rsidR="00603B5A" w:rsidRPr="00631767" w:rsidRDefault="00603B5A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409" w:type="dxa"/>
            <w:vMerge/>
            <w:vAlign w:val="center"/>
          </w:tcPr>
          <w:p w:rsidR="00603B5A" w:rsidRPr="00631767" w:rsidRDefault="00603B5A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442" w:type="dxa"/>
            <w:gridSpan w:val="2"/>
            <w:vMerge w:val="restart"/>
            <w:textDirection w:val="btLr"/>
            <w:vAlign w:val="center"/>
          </w:tcPr>
          <w:p w:rsidR="00603B5A" w:rsidRPr="00631767" w:rsidRDefault="00603B5A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4547" w:type="dxa"/>
            <w:gridSpan w:val="10"/>
          </w:tcPr>
          <w:p w:rsidR="00603B5A" w:rsidRPr="00631767" w:rsidRDefault="00603B5A" w:rsidP="00CA755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>у тому числі</w:t>
            </w:r>
          </w:p>
        </w:tc>
        <w:tc>
          <w:tcPr>
            <w:tcW w:w="415" w:type="dxa"/>
            <w:gridSpan w:val="2"/>
            <w:vMerge w:val="restart"/>
            <w:textDirection w:val="btLr"/>
            <w:vAlign w:val="center"/>
          </w:tcPr>
          <w:p w:rsidR="00603B5A" w:rsidRPr="00631767" w:rsidRDefault="00603B5A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4325" w:type="dxa"/>
            <w:gridSpan w:val="10"/>
          </w:tcPr>
          <w:p w:rsidR="00603B5A" w:rsidRPr="00631767" w:rsidRDefault="00603B5A" w:rsidP="00CA7559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>у тому числі</w:t>
            </w:r>
          </w:p>
        </w:tc>
        <w:tc>
          <w:tcPr>
            <w:tcW w:w="2053" w:type="dxa"/>
            <w:gridSpan w:val="2"/>
            <w:vMerge/>
            <w:vAlign w:val="center"/>
          </w:tcPr>
          <w:p w:rsidR="00603B5A" w:rsidRPr="00631767" w:rsidRDefault="00603B5A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</w:tr>
      <w:tr w:rsidR="00603B5A" w:rsidRPr="00631767" w:rsidTr="003945C0">
        <w:trPr>
          <w:cantSplit/>
          <w:trHeight w:val="2541"/>
        </w:trPr>
        <w:tc>
          <w:tcPr>
            <w:tcW w:w="530" w:type="dxa"/>
            <w:vMerge/>
            <w:vAlign w:val="center"/>
          </w:tcPr>
          <w:p w:rsidR="00603B5A" w:rsidRPr="00631767" w:rsidRDefault="00603B5A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738" w:type="dxa"/>
            <w:vMerge/>
            <w:vAlign w:val="center"/>
          </w:tcPr>
          <w:p w:rsidR="00603B5A" w:rsidRPr="00631767" w:rsidRDefault="00603B5A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409" w:type="dxa"/>
            <w:vMerge/>
            <w:vAlign w:val="center"/>
          </w:tcPr>
          <w:p w:rsidR="00603B5A" w:rsidRPr="00631767" w:rsidRDefault="00603B5A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442" w:type="dxa"/>
            <w:gridSpan w:val="2"/>
            <w:vMerge/>
            <w:vAlign w:val="center"/>
          </w:tcPr>
          <w:p w:rsidR="00603B5A" w:rsidRPr="00631767" w:rsidRDefault="00603B5A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578" w:type="dxa"/>
            <w:gridSpan w:val="2"/>
            <w:textDirection w:val="btLr"/>
            <w:vAlign w:val="center"/>
          </w:tcPr>
          <w:p w:rsidR="00603B5A" w:rsidRPr="00631767" w:rsidRDefault="00603B5A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>обласний бюджет</w:t>
            </w:r>
          </w:p>
        </w:tc>
        <w:tc>
          <w:tcPr>
            <w:tcW w:w="1087" w:type="dxa"/>
            <w:gridSpan w:val="2"/>
            <w:textDirection w:val="btLr"/>
            <w:vAlign w:val="center"/>
          </w:tcPr>
          <w:p w:rsidR="00603B5A" w:rsidRPr="00631767" w:rsidRDefault="00603B5A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386" w:type="dxa"/>
            <w:gridSpan w:val="2"/>
            <w:textDirection w:val="btLr"/>
            <w:vAlign w:val="center"/>
          </w:tcPr>
          <w:p w:rsidR="00603B5A" w:rsidRPr="00631767" w:rsidRDefault="00603B5A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бюджети сіл, селищ, міст районного підпорядкування </w:t>
            </w: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br/>
            </w:r>
            <w:r w:rsidRPr="00631767">
              <w:rPr>
                <w:rFonts w:ascii="Times New Roman" w:hAnsi="Times New Roman"/>
                <w:color w:val="auto"/>
                <w:sz w:val="20"/>
                <w:lang w:val="uk-UA"/>
              </w:rPr>
              <w:t>(в т.ч. об’єднаних територіальних громад)</w:t>
            </w:r>
          </w:p>
        </w:tc>
        <w:tc>
          <w:tcPr>
            <w:tcW w:w="714" w:type="dxa"/>
            <w:gridSpan w:val="2"/>
            <w:textDirection w:val="btLr"/>
            <w:vAlign w:val="center"/>
          </w:tcPr>
          <w:p w:rsidR="00603B5A" w:rsidRPr="00631767" w:rsidRDefault="00603B5A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>кошти небюджетних джерел</w:t>
            </w:r>
          </w:p>
        </w:tc>
        <w:tc>
          <w:tcPr>
            <w:tcW w:w="782" w:type="dxa"/>
            <w:gridSpan w:val="2"/>
            <w:textDirection w:val="btLr"/>
            <w:vAlign w:val="center"/>
          </w:tcPr>
          <w:p w:rsidR="00603B5A" w:rsidRPr="00631767" w:rsidRDefault="00603B5A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>довідково: державний бюджет</w:t>
            </w:r>
          </w:p>
        </w:tc>
        <w:tc>
          <w:tcPr>
            <w:tcW w:w="415" w:type="dxa"/>
            <w:gridSpan w:val="2"/>
            <w:vMerge/>
            <w:textDirection w:val="btLr"/>
            <w:vAlign w:val="center"/>
          </w:tcPr>
          <w:p w:rsidR="00603B5A" w:rsidRPr="00631767" w:rsidRDefault="00603B5A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546" w:type="dxa"/>
            <w:gridSpan w:val="2"/>
            <w:textDirection w:val="btLr"/>
            <w:vAlign w:val="center"/>
          </w:tcPr>
          <w:p w:rsidR="00603B5A" w:rsidRPr="00631767" w:rsidRDefault="00603B5A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>обласний бюджет</w:t>
            </w:r>
          </w:p>
        </w:tc>
        <w:tc>
          <w:tcPr>
            <w:tcW w:w="1120" w:type="dxa"/>
            <w:gridSpan w:val="2"/>
            <w:textDirection w:val="btLr"/>
            <w:vAlign w:val="center"/>
          </w:tcPr>
          <w:p w:rsidR="00603B5A" w:rsidRPr="00631767" w:rsidRDefault="00603B5A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413" w:type="dxa"/>
            <w:gridSpan w:val="2"/>
            <w:textDirection w:val="btLr"/>
            <w:vAlign w:val="center"/>
          </w:tcPr>
          <w:p w:rsidR="00603B5A" w:rsidRPr="00631767" w:rsidRDefault="00603B5A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бюджети сіл, селищ, міст районного підпорядкування </w:t>
            </w: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br/>
            </w:r>
            <w:r w:rsidRPr="00631767">
              <w:rPr>
                <w:rFonts w:ascii="Times New Roman" w:hAnsi="Times New Roman"/>
                <w:color w:val="auto"/>
                <w:sz w:val="20"/>
                <w:lang w:val="uk-UA"/>
              </w:rPr>
              <w:t>(в т.ч. об’єднаних територіальних громад)</w:t>
            </w:r>
          </w:p>
        </w:tc>
        <w:tc>
          <w:tcPr>
            <w:tcW w:w="630" w:type="dxa"/>
            <w:gridSpan w:val="2"/>
            <w:textDirection w:val="btLr"/>
            <w:vAlign w:val="center"/>
          </w:tcPr>
          <w:p w:rsidR="00603B5A" w:rsidRPr="00631767" w:rsidRDefault="00603B5A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>кошти небюджетних джерел</w:t>
            </w:r>
          </w:p>
        </w:tc>
        <w:tc>
          <w:tcPr>
            <w:tcW w:w="616" w:type="dxa"/>
            <w:gridSpan w:val="2"/>
            <w:textDirection w:val="btLr"/>
            <w:vAlign w:val="center"/>
          </w:tcPr>
          <w:p w:rsidR="00603B5A" w:rsidRPr="00631767" w:rsidRDefault="00603B5A" w:rsidP="00CA7559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>довідково: державний бюджет</w:t>
            </w:r>
          </w:p>
        </w:tc>
        <w:tc>
          <w:tcPr>
            <w:tcW w:w="2053" w:type="dxa"/>
            <w:gridSpan w:val="2"/>
            <w:vMerge/>
            <w:vAlign w:val="center"/>
          </w:tcPr>
          <w:p w:rsidR="00603B5A" w:rsidRPr="00631767" w:rsidRDefault="00603B5A" w:rsidP="00CA7559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</w:tr>
      <w:tr w:rsidR="00603B5A" w:rsidRPr="00631767" w:rsidTr="00F7385A">
        <w:trPr>
          <w:gridAfter w:val="1"/>
          <w:wAfter w:w="6" w:type="dxa"/>
          <w:cantSplit/>
          <w:trHeight w:val="261"/>
        </w:trPr>
        <w:tc>
          <w:tcPr>
            <w:tcW w:w="530" w:type="dxa"/>
            <w:vMerge w:val="restart"/>
          </w:tcPr>
          <w:p w:rsidR="00603B5A" w:rsidRPr="00631767" w:rsidRDefault="00603B5A" w:rsidP="00CA7559">
            <w:pPr>
              <w:jc w:val="both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738" w:type="dxa"/>
          </w:tcPr>
          <w:p w:rsidR="00603B5A" w:rsidRPr="00631767" w:rsidRDefault="00603B5A" w:rsidP="00223397">
            <w:pPr>
              <w:ind w:right="-108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409" w:type="dxa"/>
          </w:tcPr>
          <w:p w:rsidR="00603B5A" w:rsidRPr="00631767" w:rsidRDefault="00603B5A" w:rsidP="00AA5B1E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436" w:type="dxa"/>
            <w:textDirection w:val="btLr"/>
          </w:tcPr>
          <w:p w:rsidR="00603B5A" w:rsidRPr="00631767" w:rsidRDefault="00603B5A" w:rsidP="00C6700C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70" w:type="dxa"/>
            <w:gridSpan w:val="2"/>
            <w:textDirection w:val="btLr"/>
          </w:tcPr>
          <w:p w:rsidR="00603B5A" w:rsidRPr="00631767" w:rsidRDefault="00603B5A" w:rsidP="00C6700C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095" w:type="dxa"/>
            <w:gridSpan w:val="2"/>
            <w:textDirection w:val="btLr"/>
          </w:tcPr>
          <w:p w:rsidR="00603B5A" w:rsidRPr="00631767" w:rsidRDefault="00603B5A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380" w:type="dxa"/>
            <w:gridSpan w:val="2"/>
            <w:textDirection w:val="btLr"/>
          </w:tcPr>
          <w:p w:rsidR="00603B5A" w:rsidRPr="00631767" w:rsidRDefault="00603B5A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20" w:type="dxa"/>
            <w:gridSpan w:val="2"/>
            <w:textDirection w:val="btLr"/>
          </w:tcPr>
          <w:p w:rsidR="00603B5A" w:rsidRPr="00631767" w:rsidRDefault="00603B5A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782" w:type="dxa"/>
            <w:gridSpan w:val="2"/>
            <w:textDirection w:val="btLr"/>
          </w:tcPr>
          <w:p w:rsidR="00603B5A" w:rsidRPr="00631767" w:rsidRDefault="00603B5A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15" w:type="dxa"/>
            <w:gridSpan w:val="2"/>
            <w:textDirection w:val="btLr"/>
          </w:tcPr>
          <w:p w:rsidR="00603B5A" w:rsidRPr="00631767" w:rsidRDefault="00603B5A" w:rsidP="00C6700C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540" w:type="dxa"/>
            <w:gridSpan w:val="2"/>
            <w:textDirection w:val="btLr"/>
          </w:tcPr>
          <w:p w:rsidR="00603B5A" w:rsidRPr="00631767" w:rsidRDefault="00603B5A" w:rsidP="00C6700C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26" w:type="dxa"/>
            <w:gridSpan w:val="2"/>
            <w:textDirection w:val="btLr"/>
          </w:tcPr>
          <w:p w:rsidR="00603B5A" w:rsidRPr="00631767" w:rsidRDefault="00603B5A" w:rsidP="00A075E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13" w:type="dxa"/>
            <w:gridSpan w:val="2"/>
            <w:textDirection w:val="btLr"/>
          </w:tcPr>
          <w:p w:rsidR="00603B5A" w:rsidRPr="00631767" w:rsidRDefault="00603B5A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30" w:type="dxa"/>
            <w:gridSpan w:val="2"/>
            <w:textDirection w:val="btLr"/>
          </w:tcPr>
          <w:p w:rsidR="00603B5A" w:rsidRPr="00631767" w:rsidRDefault="00603B5A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616" w:type="dxa"/>
            <w:gridSpan w:val="2"/>
            <w:textDirection w:val="btLr"/>
          </w:tcPr>
          <w:p w:rsidR="00603B5A" w:rsidRPr="00631767" w:rsidRDefault="00603B5A" w:rsidP="00AD71B8">
            <w:pPr>
              <w:spacing w:after="200" w:line="276" w:lineRule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2053" w:type="dxa"/>
            <w:gridSpan w:val="2"/>
          </w:tcPr>
          <w:p w:rsidR="00603B5A" w:rsidRPr="00631767" w:rsidRDefault="00603B5A" w:rsidP="00B50854">
            <w:pPr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603B5A" w:rsidRPr="00847E75" w:rsidTr="00F7385A">
        <w:trPr>
          <w:gridAfter w:val="1"/>
          <w:wAfter w:w="6" w:type="dxa"/>
          <w:cantSplit/>
          <w:trHeight w:val="1691"/>
        </w:trPr>
        <w:tc>
          <w:tcPr>
            <w:tcW w:w="530" w:type="dxa"/>
            <w:vMerge/>
          </w:tcPr>
          <w:p w:rsidR="00603B5A" w:rsidRPr="00631767" w:rsidRDefault="00603B5A" w:rsidP="00CA7559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738" w:type="dxa"/>
          </w:tcPr>
          <w:p w:rsidR="00603B5A" w:rsidRPr="00631767" w:rsidRDefault="00603B5A" w:rsidP="00C6700C">
            <w:pPr>
              <w:ind w:left="-108" w:right="-108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631767">
              <w:rPr>
                <w:rFonts w:ascii="Times New Roman" w:hAnsi="Times New Roman"/>
                <w:szCs w:val="24"/>
                <w:lang w:val="ru-RU"/>
              </w:rPr>
              <w:t xml:space="preserve">1. </w:t>
            </w:r>
            <w:proofErr w:type="spellStart"/>
            <w:r w:rsidRPr="00631767">
              <w:rPr>
                <w:rFonts w:ascii="Times New Roman" w:hAnsi="Times New Roman"/>
                <w:szCs w:val="24"/>
                <w:lang w:val="ru-RU"/>
              </w:rPr>
              <w:t>Створення</w:t>
            </w:r>
            <w:proofErr w:type="spellEnd"/>
            <w:r w:rsidRPr="00631767">
              <w:rPr>
                <w:rFonts w:ascii="Times New Roman" w:hAnsi="Times New Roman"/>
                <w:szCs w:val="24"/>
                <w:lang w:val="ru-RU"/>
              </w:rPr>
              <w:t xml:space="preserve"> та </w:t>
            </w:r>
            <w:proofErr w:type="spellStart"/>
            <w:r w:rsidRPr="00631767">
              <w:rPr>
                <w:rFonts w:ascii="Times New Roman" w:hAnsi="Times New Roman"/>
                <w:szCs w:val="24"/>
                <w:lang w:val="ru-RU"/>
              </w:rPr>
              <w:t>поповненнярегіональногоматеріального</w:t>
            </w:r>
            <w:proofErr w:type="spellEnd"/>
            <w:r w:rsidRPr="00631767">
              <w:rPr>
                <w:rFonts w:ascii="Times New Roman" w:hAnsi="Times New Roman"/>
                <w:szCs w:val="24"/>
                <w:lang w:val="ru-RU"/>
              </w:rPr>
              <w:t xml:space="preserve"> резерву.</w:t>
            </w:r>
          </w:p>
          <w:p w:rsidR="00603B5A" w:rsidRPr="00631767" w:rsidRDefault="00603B5A" w:rsidP="00223397">
            <w:pPr>
              <w:ind w:right="-108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409" w:type="dxa"/>
          </w:tcPr>
          <w:p w:rsidR="00603B5A" w:rsidRPr="00631767" w:rsidRDefault="00603B5A" w:rsidP="00625CE8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>Департа-мент</w:t>
            </w:r>
            <w:proofErr w:type="spellEnd"/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з питань ЦЗ та ОР ОДА,</w:t>
            </w:r>
          </w:p>
          <w:p w:rsidR="00603B5A" w:rsidRPr="00631767" w:rsidRDefault="00603B5A" w:rsidP="00625CE8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>2024 р.</w:t>
            </w:r>
          </w:p>
        </w:tc>
        <w:tc>
          <w:tcPr>
            <w:tcW w:w="436" w:type="dxa"/>
            <w:textDirection w:val="btLr"/>
          </w:tcPr>
          <w:p w:rsidR="00603B5A" w:rsidRPr="00631767" w:rsidRDefault="004F7425" w:rsidP="00DF6771">
            <w:pPr>
              <w:ind w:right="113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70</w:t>
            </w:r>
            <w:r w:rsidR="00603B5A"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570" w:type="dxa"/>
            <w:gridSpan w:val="2"/>
            <w:textDirection w:val="btLr"/>
          </w:tcPr>
          <w:p w:rsidR="00603B5A" w:rsidRPr="00631767" w:rsidRDefault="004F7425" w:rsidP="00DF6771">
            <w:pPr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70</w:t>
            </w:r>
            <w:r w:rsidR="00603B5A"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1095" w:type="dxa"/>
            <w:gridSpan w:val="2"/>
            <w:textDirection w:val="btLr"/>
          </w:tcPr>
          <w:p w:rsidR="00603B5A" w:rsidRPr="00631767" w:rsidRDefault="00603B5A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380" w:type="dxa"/>
            <w:gridSpan w:val="2"/>
            <w:textDirection w:val="btLr"/>
          </w:tcPr>
          <w:p w:rsidR="00603B5A" w:rsidRPr="00631767" w:rsidRDefault="00603B5A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720" w:type="dxa"/>
            <w:gridSpan w:val="2"/>
            <w:textDirection w:val="btLr"/>
          </w:tcPr>
          <w:p w:rsidR="00603B5A" w:rsidRPr="00631767" w:rsidRDefault="00603B5A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782" w:type="dxa"/>
            <w:gridSpan w:val="2"/>
            <w:textDirection w:val="btLr"/>
          </w:tcPr>
          <w:p w:rsidR="00603B5A" w:rsidRPr="00631767" w:rsidRDefault="00603B5A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415" w:type="dxa"/>
            <w:gridSpan w:val="2"/>
            <w:textDirection w:val="btLr"/>
          </w:tcPr>
          <w:p w:rsidR="00603B5A" w:rsidRPr="00631767" w:rsidRDefault="00603B5A" w:rsidP="00114FD5">
            <w:pPr>
              <w:ind w:right="113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4</w:t>
            </w:r>
            <w:r w:rsidR="004F7425"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39</w:t>
            </w: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,</w:t>
            </w:r>
            <w:r w:rsidR="004F7425"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540" w:type="dxa"/>
            <w:gridSpan w:val="2"/>
            <w:textDirection w:val="btLr"/>
          </w:tcPr>
          <w:p w:rsidR="00603B5A" w:rsidRPr="00631767" w:rsidRDefault="0009373D" w:rsidP="00DF6771">
            <w:pPr>
              <w:ind w:right="113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439</w:t>
            </w:r>
            <w:r w:rsidR="00603B5A"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,</w:t>
            </w: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126" w:type="dxa"/>
            <w:gridSpan w:val="2"/>
            <w:textDirection w:val="btLr"/>
          </w:tcPr>
          <w:p w:rsidR="00603B5A" w:rsidRPr="00631767" w:rsidRDefault="00603B5A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413" w:type="dxa"/>
            <w:gridSpan w:val="2"/>
            <w:textDirection w:val="btLr"/>
          </w:tcPr>
          <w:p w:rsidR="00603B5A" w:rsidRPr="00631767" w:rsidRDefault="00603B5A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30" w:type="dxa"/>
            <w:gridSpan w:val="2"/>
            <w:textDirection w:val="btLr"/>
          </w:tcPr>
          <w:p w:rsidR="00603B5A" w:rsidRPr="00631767" w:rsidRDefault="00603B5A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16" w:type="dxa"/>
            <w:gridSpan w:val="2"/>
            <w:textDirection w:val="btLr"/>
          </w:tcPr>
          <w:p w:rsidR="00603B5A" w:rsidRPr="00631767" w:rsidRDefault="00603B5A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053" w:type="dxa"/>
            <w:gridSpan w:val="2"/>
          </w:tcPr>
          <w:p w:rsidR="00603B5A" w:rsidRPr="00631767" w:rsidRDefault="00603B5A" w:rsidP="00B50854">
            <w:pPr>
              <w:rPr>
                <w:rFonts w:ascii="Times New Roman" w:hAnsi="Times New Roman"/>
                <w:szCs w:val="24"/>
                <w:lang w:val="ru-RU"/>
              </w:rPr>
            </w:pPr>
            <w:proofErr w:type="spellStart"/>
            <w:r w:rsidRPr="00631767">
              <w:rPr>
                <w:rFonts w:ascii="Times New Roman" w:hAnsi="Times New Roman"/>
                <w:szCs w:val="24"/>
                <w:lang w:val="ru-RU"/>
              </w:rPr>
              <w:t>Поповнененорегіональнийматеріальний</w:t>
            </w:r>
            <w:proofErr w:type="spellEnd"/>
            <w:r w:rsidRPr="00631767">
              <w:rPr>
                <w:rFonts w:ascii="Times New Roman" w:hAnsi="Times New Roman"/>
                <w:szCs w:val="24"/>
                <w:lang w:val="ru-RU"/>
              </w:rPr>
              <w:t xml:space="preserve"> резерв для </w:t>
            </w:r>
            <w:proofErr w:type="spellStart"/>
            <w:r w:rsidRPr="00631767">
              <w:rPr>
                <w:rFonts w:ascii="Times New Roman" w:hAnsi="Times New Roman"/>
                <w:szCs w:val="24"/>
                <w:lang w:val="ru-RU"/>
              </w:rPr>
              <w:t>проведенняаварійно</w:t>
            </w:r>
            <w:proofErr w:type="spellEnd"/>
            <w:r w:rsidRPr="00631767">
              <w:rPr>
                <w:rFonts w:ascii="Times New Roman" w:hAnsi="Times New Roman"/>
                <w:szCs w:val="24"/>
                <w:lang w:val="ru-RU"/>
              </w:rPr>
              <w:t xml:space="preserve">- </w:t>
            </w:r>
            <w:proofErr w:type="spellStart"/>
            <w:r w:rsidRPr="00631767">
              <w:rPr>
                <w:rFonts w:ascii="Times New Roman" w:hAnsi="Times New Roman"/>
                <w:szCs w:val="24"/>
                <w:lang w:val="ru-RU"/>
              </w:rPr>
              <w:t>відновлюванихробіт</w:t>
            </w:r>
            <w:proofErr w:type="spellEnd"/>
            <w:r w:rsidRPr="00631767">
              <w:rPr>
                <w:rFonts w:ascii="Times New Roman" w:hAnsi="Times New Roman"/>
                <w:szCs w:val="24"/>
                <w:lang w:val="ru-RU"/>
              </w:rPr>
              <w:t>.</w:t>
            </w:r>
          </w:p>
        </w:tc>
      </w:tr>
      <w:tr w:rsidR="00603B5A" w:rsidRPr="002C32BA" w:rsidTr="00631767">
        <w:trPr>
          <w:gridAfter w:val="1"/>
          <w:wAfter w:w="6" w:type="dxa"/>
          <w:cantSplit/>
          <w:trHeight w:val="2205"/>
        </w:trPr>
        <w:tc>
          <w:tcPr>
            <w:tcW w:w="530" w:type="dxa"/>
          </w:tcPr>
          <w:p w:rsidR="00603B5A" w:rsidRPr="00875F45" w:rsidRDefault="00603B5A" w:rsidP="00CA7559">
            <w:pPr>
              <w:jc w:val="both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738" w:type="dxa"/>
            <w:shd w:val="clear" w:color="auto" w:fill="auto"/>
          </w:tcPr>
          <w:p w:rsidR="00603B5A" w:rsidRPr="00631767" w:rsidRDefault="00603B5A" w:rsidP="00F7385A">
            <w:pPr>
              <w:ind w:right="-108"/>
              <w:jc w:val="both"/>
              <w:rPr>
                <w:rFonts w:ascii="Times New Roman" w:hAnsi="Times New Roman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szCs w:val="24"/>
                <w:lang w:val="uk-UA"/>
              </w:rPr>
              <w:t>2.Розвиток системи зв’язку,оповіщення та інформатизації цивільного захисту</w:t>
            </w:r>
          </w:p>
        </w:tc>
        <w:tc>
          <w:tcPr>
            <w:tcW w:w="1409" w:type="dxa"/>
            <w:shd w:val="clear" w:color="auto" w:fill="auto"/>
          </w:tcPr>
          <w:p w:rsidR="00603B5A" w:rsidRPr="00631767" w:rsidRDefault="00603B5A" w:rsidP="00281EC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>Департа-мент</w:t>
            </w:r>
            <w:proofErr w:type="spellEnd"/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з питань ЦЗ та ОР ОДА,</w:t>
            </w:r>
          </w:p>
          <w:p w:rsidR="00603B5A" w:rsidRPr="00631767" w:rsidRDefault="00603B5A" w:rsidP="00281EC3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Cs w:val="24"/>
                <w:lang w:val="uk-UA"/>
              </w:rPr>
              <w:t>2024 р.</w:t>
            </w:r>
          </w:p>
        </w:tc>
        <w:tc>
          <w:tcPr>
            <w:tcW w:w="436" w:type="dxa"/>
            <w:shd w:val="clear" w:color="auto" w:fill="auto"/>
            <w:textDirection w:val="btLr"/>
          </w:tcPr>
          <w:p w:rsidR="00603B5A" w:rsidRPr="00631767" w:rsidRDefault="00C00ACF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1467</w:t>
            </w:r>
            <w:r w:rsidR="00603B5A"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,5</w:t>
            </w:r>
          </w:p>
        </w:tc>
        <w:tc>
          <w:tcPr>
            <w:tcW w:w="570" w:type="dxa"/>
            <w:gridSpan w:val="2"/>
            <w:shd w:val="clear" w:color="auto" w:fill="auto"/>
            <w:textDirection w:val="btLr"/>
          </w:tcPr>
          <w:p w:rsidR="00603B5A" w:rsidRPr="00631767" w:rsidRDefault="00603B5A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</w:t>
            </w:r>
            <w:r w:rsidR="00C00ACF"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467</w:t>
            </w: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,5</w:t>
            </w:r>
          </w:p>
        </w:tc>
        <w:tc>
          <w:tcPr>
            <w:tcW w:w="1095" w:type="dxa"/>
            <w:gridSpan w:val="2"/>
            <w:shd w:val="clear" w:color="auto" w:fill="auto"/>
            <w:textDirection w:val="btLr"/>
          </w:tcPr>
          <w:p w:rsidR="00603B5A" w:rsidRPr="00631767" w:rsidRDefault="00603B5A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380" w:type="dxa"/>
            <w:gridSpan w:val="2"/>
            <w:shd w:val="clear" w:color="auto" w:fill="auto"/>
            <w:textDirection w:val="btLr"/>
          </w:tcPr>
          <w:p w:rsidR="00603B5A" w:rsidRPr="00631767" w:rsidRDefault="00603B5A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720" w:type="dxa"/>
            <w:gridSpan w:val="2"/>
            <w:shd w:val="clear" w:color="auto" w:fill="auto"/>
            <w:textDirection w:val="btLr"/>
          </w:tcPr>
          <w:p w:rsidR="00603B5A" w:rsidRPr="00631767" w:rsidRDefault="00603B5A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782" w:type="dxa"/>
            <w:gridSpan w:val="2"/>
            <w:shd w:val="clear" w:color="auto" w:fill="auto"/>
            <w:textDirection w:val="btLr"/>
          </w:tcPr>
          <w:p w:rsidR="00603B5A" w:rsidRPr="00631767" w:rsidRDefault="00603B5A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415" w:type="dxa"/>
            <w:gridSpan w:val="2"/>
            <w:textDirection w:val="btLr"/>
          </w:tcPr>
          <w:p w:rsidR="00603B5A" w:rsidRPr="00631767" w:rsidRDefault="00631767" w:rsidP="00114FD5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1027</w:t>
            </w:r>
            <w:r w:rsidR="00603B5A"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,</w:t>
            </w: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540" w:type="dxa"/>
            <w:gridSpan w:val="2"/>
            <w:textDirection w:val="btLr"/>
          </w:tcPr>
          <w:p w:rsidR="00603B5A" w:rsidRPr="00631767" w:rsidRDefault="00631767" w:rsidP="00DF6771">
            <w:pPr>
              <w:overflowPunct/>
              <w:adjustRightInd/>
              <w:ind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1027</w:t>
            </w:r>
            <w:r w:rsidR="00603B5A"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,</w:t>
            </w: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1126" w:type="dxa"/>
            <w:gridSpan w:val="2"/>
            <w:textDirection w:val="btLr"/>
          </w:tcPr>
          <w:p w:rsidR="00603B5A" w:rsidRPr="00631767" w:rsidRDefault="00603B5A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413" w:type="dxa"/>
            <w:gridSpan w:val="2"/>
            <w:textDirection w:val="btLr"/>
          </w:tcPr>
          <w:p w:rsidR="00603B5A" w:rsidRPr="00631767" w:rsidRDefault="00603B5A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30" w:type="dxa"/>
            <w:gridSpan w:val="2"/>
            <w:textDirection w:val="btLr"/>
          </w:tcPr>
          <w:p w:rsidR="00603B5A" w:rsidRPr="00631767" w:rsidRDefault="00603B5A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16" w:type="dxa"/>
            <w:gridSpan w:val="2"/>
            <w:textDirection w:val="btLr"/>
          </w:tcPr>
          <w:p w:rsidR="00603B5A" w:rsidRPr="00631767" w:rsidRDefault="00603B5A" w:rsidP="00DF6771">
            <w:pPr>
              <w:spacing w:after="200"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631767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053" w:type="dxa"/>
            <w:gridSpan w:val="2"/>
          </w:tcPr>
          <w:p w:rsidR="00603B5A" w:rsidRPr="00631767" w:rsidRDefault="00603B5A" w:rsidP="00B50854">
            <w:pPr>
              <w:pStyle w:val="1"/>
              <w:shd w:val="clear" w:color="auto" w:fill="FFFFFF"/>
              <w:jc w:val="both"/>
              <w:rPr>
                <w:b w:val="0"/>
                <w:sz w:val="24"/>
                <w:szCs w:val="24"/>
                <w:lang w:val="ru-RU"/>
              </w:rPr>
            </w:pPr>
            <w:proofErr w:type="spellStart"/>
            <w:r w:rsidRPr="00631767">
              <w:rPr>
                <w:b w:val="0"/>
                <w:sz w:val="24"/>
                <w:szCs w:val="24"/>
                <w:lang w:val="ru-RU"/>
              </w:rPr>
              <w:t>Підтриманомодернізовану</w:t>
            </w:r>
            <w:proofErr w:type="spellEnd"/>
            <w:r w:rsidRPr="00631767">
              <w:rPr>
                <w:b w:val="0"/>
                <w:sz w:val="24"/>
                <w:szCs w:val="24"/>
                <w:lang w:val="ru-RU"/>
              </w:rPr>
              <w:t xml:space="preserve"> систему </w:t>
            </w:r>
            <w:proofErr w:type="spellStart"/>
            <w:r w:rsidRPr="00631767">
              <w:rPr>
                <w:b w:val="0"/>
                <w:sz w:val="24"/>
                <w:szCs w:val="24"/>
                <w:lang w:val="ru-RU"/>
              </w:rPr>
              <w:t>оповіщення</w:t>
            </w:r>
            <w:proofErr w:type="spellEnd"/>
            <w:r w:rsidRPr="00631767">
              <w:rPr>
                <w:b w:val="0"/>
                <w:sz w:val="24"/>
                <w:szCs w:val="24"/>
                <w:lang w:val="ru-RU"/>
              </w:rPr>
              <w:t xml:space="preserve"> у </w:t>
            </w:r>
            <w:proofErr w:type="spellStart"/>
            <w:r w:rsidRPr="00631767">
              <w:rPr>
                <w:b w:val="0"/>
                <w:sz w:val="24"/>
                <w:szCs w:val="24"/>
                <w:lang w:val="ru-RU"/>
              </w:rPr>
              <w:t>працездатномустані</w:t>
            </w:r>
            <w:proofErr w:type="spellEnd"/>
            <w:r w:rsidRPr="00631767">
              <w:rPr>
                <w:b w:val="0"/>
                <w:sz w:val="24"/>
                <w:szCs w:val="24"/>
                <w:lang w:val="ru-RU"/>
              </w:rPr>
              <w:t>.</w:t>
            </w:r>
            <w:r w:rsidRPr="00631767">
              <w:rPr>
                <w:b w:val="0"/>
                <w:sz w:val="24"/>
                <w:szCs w:val="24"/>
              </w:rPr>
              <w:t xml:space="preserve">Забезпечено </w:t>
            </w:r>
            <w:proofErr w:type="spellStart"/>
            <w:r w:rsidRPr="00631767">
              <w:rPr>
                <w:b w:val="0"/>
                <w:sz w:val="24"/>
                <w:szCs w:val="24"/>
                <w:lang w:val="ru-RU"/>
              </w:rPr>
              <w:t>технічнийзахистінформації</w:t>
            </w:r>
            <w:proofErr w:type="spellEnd"/>
            <w:r w:rsidRPr="00631767">
              <w:rPr>
                <w:b w:val="0"/>
                <w:sz w:val="24"/>
                <w:szCs w:val="24"/>
                <w:lang w:val="ru-RU"/>
              </w:rPr>
              <w:t>.</w:t>
            </w:r>
          </w:p>
        </w:tc>
      </w:tr>
    </w:tbl>
    <w:p w:rsidR="00603B5A" w:rsidRPr="00875F45" w:rsidRDefault="00603B5A" w:rsidP="00CA7559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</w:p>
    <w:p w:rsidR="00603B5A" w:rsidRPr="00875F45" w:rsidRDefault="00603B5A" w:rsidP="00CA7559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28"/>
          <w:szCs w:val="28"/>
          <w:lang w:val="uk-UA"/>
        </w:rPr>
      </w:pPr>
      <w:r w:rsidRPr="00875F45">
        <w:rPr>
          <w:rFonts w:ascii="Times New Roman" w:hAnsi="Times New Roman"/>
          <w:color w:val="auto"/>
          <w:sz w:val="28"/>
          <w:szCs w:val="28"/>
          <w:lang w:val="uk-UA"/>
        </w:rPr>
        <w:t>5. Аналіз виконання за видатками в цілому за програмою:</w:t>
      </w:r>
    </w:p>
    <w:p w:rsidR="00603B5A" w:rsidRPr="00875F45" w:rsidRDefault="00603B5A" w:rsidP="007F7A64">
      <w:pPr>
        <w:shd w:val="clear" w:color="auto" w:fill="FFFFFF"/>
        <w:overflowPunct/>
        <w:adjustRightInd/>
        <w:ind w:left="34" w:firstLine="146"/>
        <w:jc w:val="right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875F45">
        <w:rPr>
          <w:rFonts w:ascii="Times New Roman" w:hAnsi="Times New Roman"/>
          <w:color w:val="auto"/>
          <w:szCs w:val="24"/>
          <w:lang w:val="uk-UA"/>
        </w:rPr>
        <w:t>тис. грн.</w:t>
      </w:r>
    </w:p>
    <w:tbl>
      <w:tblPr>
        <w:tblW w:w="15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1"/>
        <w:gridCol w:w="2249"/>
        <w:gridCol w:w="2501"/>
        <w:gridCol w:w="1610"/>
        <w:gridCol w:w="1843"/>
        <w:gridCol w:w="1586"/>
        <w:gridCol w:w="15"/>
        <w:gridCol w:w="1242"/>
        <w:gridCol w:w="1452"/>
        <w:gridCol w:w="1586"/>
        <w:gridCol w:w="15"/>
      </w:tblGrid>
      <w:tr w:rsidR="00603B5A" w:rsidRPr="00875F45" w:rsidTr="007F7A64">
        <w:tc>
          <w:tcPr>
            <w:tcW w:w="6011" w:type="dxa"/>
            <w:gridSpan w:val="3"/>
          </w:tcPr>
          <w:p w:rsidR="00603B5A" w:rsidRPr="00875F45" w:rsidRDefault="00603B5A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Бюджетні асигнування з урахуванням змін</w:t>
            </w:r>
          </w:p>
        </w:tc>
        <w:tc>
          <w:tcPr>
            <w:tcW w:w="5054" w:type="dxa"/>
            <w:gridSpan w:val="4"/>
          </w:tcPr>
          <w:p w:rsidR="00603B5A" w:rsidRPr="00875F45" w:rsidRDefault="00603B5A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Проведені видатки</w:t>
            </w:r>
          </w:p>
        </w:tc>
        <w:tc>
          <w:tcPr>
            <w:tcW w:w="4295" w:type="dxa"/>
            <w:gridSpan w:val="4"/>
          </w:tcPr>
          <w:p w:rsidR="00603B5A" w:rsidRPr="00875F45" w:rsidRDefault="00603B5A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Відхилення</w:t>
            </w:r>
          </w:p>
        </w:tc>
      </w:tr>
      <w:tr w:rsidR="00603B5A" w:rsidRPr="00875F45" w:rsidTr="007F7A64">
        <w:trPr>
          <w:gridAfter w:val="1"/>
          <w:wAfter w:w="15" w:type="dxa"/>
          <w:trHeight w:val="570"/>
        </w:trPr>
        <w:tc>
          <w:tcPr>
            <w:tcW w:w="1261" w:type="dxa"/>
          </w:tcPr>
          <w:p w:rsidR="00603B5A" w:rsidRPr="004F7425" w:rsidRDefault="00603B5A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F7425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2249" w:type="dxa"/>
          </w:tcPr>
          <w:p w:rsidR="00603B5A" w:rsidRPr="004F7425" w:rsidRDefault="00603B5A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F7425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2501" w:type="dxa"/>
          </w:tcPr>
          <w:p w:rsidR="00603B5A" w:rsidRPr="004F7425" w:rsidRDefault="00603B5A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F7425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610" w:type="dxa"/>
          </w:tcPr>
          <w:p w:rsidR="00603B5A" w:rsidRPr="00875F45" w:rsidRDefault="00603B5A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843" w:type="dxa"/>
          </w:tcPr>
          <w:p w:rsidR="00603B5A" w:rsidRPr="00875F45" w:rsidRDefault="00603B5A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586" w:type="dxa"/>
          </w:tcPr>
          <w:p w:rsidR="00603B5A" w:rsidRPr="00875F45" w:rsidRDefault="00603B5A" w:rsidP="007F7A64">
            <w:pPr>
              <w:overflowPunct/>
              <w:adjustRightInd/>
              <w:ind w:hanging="2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257" w:type="dxa"/>
            <w:gridSpan w:val="2"/>
          </w:tcPr>
          <w:p w:rsidR="00603B5A" w:rsidRPr="00875F45" w:rsidRDefault="00603B5A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452" w:type="dxa"/>
          </w:tcPr>
          <w:p w:rsidR="00603B5A" w:rsidRPr="00875F45" w:rsidRDefault="00603B5A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586" w:type="dxa"/>
          </w:tcPr>
          <w:p w:rsidR="00603B5A" w:rsidRPr="00875F45" w:rsidRDefault="00603B5A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875F45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</w:tr>
      <w:tr w:rsidR="00603B5A" w:rsidRPr="00377655" w:rsidTr="00BD3EB2">
        <w:trPr>
          <w:gridAfter w:val="1"/>
          <w:wAfter w:w="15" w:type="dxa"/>
          <w:trHeight w:val="58"/>
        </w:trPr>
        <w:tc>
          <w:tcPr>
            <w:tcW w:w="1261" w:type="dxa"/>
          </w:tcPr>
          <w:p w:rsidR="00603B5A" w:rsidRPr="004F7425" w:rsidRDefault="00603B5A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F7425">
              <w:rPr>
                <w:rFonts w:ascii="Times New Roman" w:hAnsi="Times New Roman"/>
                <w:color w:val="auto"/>
                <w:szCs w:val="24"/>
                <w:lang w:val="uk-UA"/>
              </w:rPr>
              <w:t>21</w:t>
            </w:r>
            <w:r w:rsidR="004F7425" w:rsidRPr="004F7425">
              <w:rPr>
                <w:rFonts w:ascii="Times New Roman" w:hAnsi="Times New Roman"/>
                <w:color w:val="auto"/>
                <w:szCs w:val="24"/>
                <w:lang w:val="uk-UA"/>
              </w:rPr>
              <w:t>67</w:t>
            </w:r>
            <w:r w:rsidRPr="004F7425">
              <w:rPr>
                <w:rFonts w:ascii="Times New Roman" w:hAnsi="Times New Roman"/>
                <w:color w:val="auto"/>
                <w:szCs w:val="24"/>
                <w:lang w:val="uk-UA"/>
              </w:rPr>
              <w:t>,5</w:t>
            </w:r>
          </w:p>
        </w:tc>
        <w:tc>
          <w:tcPr>
            <w:tcW w:w="2249" w:type="dxa"/>
          </w:tcPr>
          <w:p w:rsidR="00603B5A" w:rsidRPr="004F7425" w:rsidRDefault="00603B5A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F7425">
              <w:rPr>
                <w:rFonts w:ascii="Times New Roman" w:hAnsi="Times New Roman"/>
                <w:color w:val="auto"/>
                <w:szCs w:val="24"/>
              </w:rPr>
              <w:t>21</w:t>
            </w:r>
            <w:r w:rsidR="004F7425" w:rsidRPr="004F7425">
              <w:rPr>
                <w:rFonts w:ascii="Times New Roman" w:hAnsi="Times New Roman"/>
                <w:color w:val="auto"/>
                <w:szCs w:val="24"/>
                <w:lang w:val="uk-UA"/>
              </w:rPr>
              <w:t>67,5</w:t>
            </w:r>
          </w:p>
        </w:tc>
        <w:tc>
          <w:tcPr>
            <w:tcW w:w="2501" w:type="dxa"/>
          </w:tcPr>
          <w:p w:rsidR="00603B5A" w:rsidRPr="004F7425" w:rsidRDefault="00603B5A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F7425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610" w:type="dxa"/>
          </w:tcPr>
          <w:p w:rsidR="00603B5A" w:rsidRPr="004F7425" w:rsidRDefault="00603B5A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F7425">
              <w:rPr>
                <w:rFonts w:ascii="Times New Roman" w:hAnsi="Times New Roman"/>
                <w:color w:val="auto"/>
                <w:szCs w:val="24"/>
                <w:lang w:val="uk-UA"/>
              </w:rPr>
              <w:t>1</w:t>
            </w:r>
            <w:r w:rsidR="004F7425" w:rsidRPr="004F7425">
              <w:rPr>
                <w:rFonts w:ascii="Times New Roman" w:hAnsi="Times New Roman"/>
                <w:color w:val="auto"/>
                <w:szCs w:val="24"/>
                <w:lang w:val="uk-UA"/>
              </w:rPr>
              <w:t>466,8</w:t>
            </w:r>
          </w:p>
        </w:tc>
        <w:tc>
          <w:tcPr>
            <w:tcW w:w="1843" w:type="dxa"/>
          </w:tcPr>
          <w:p w:rsidR="00603B5A" w:rsidRPr="004F7425" w:rsidRDefault="00603B5A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F7425">
              <w:rPr>
                <w:rFonts w:ascii="Times New Roman" w:hAnsi="Times New Roman"/>
                <w:color w:val="auto"/>
                <w:szCs w:val="24"/>
                <w:lang w:val="uk-UA"/>
              </w:rPr>
              <w:t>1</w:t>
            </w:r>
            <w:r w:rsidR="004F7425" w:rsidRPr="004F7425">
              <w:rPr>
                <w:rFonts w:ascii="Times New Roman" w:hAnsi="Times New Roman"/>
                <w:color w:val="auto"/>
                <w:szCs w:val="24"/>
                <w:lang w:val="uk-UA"/>
              </w:rPr>
              <w:t>466,8</w:t>
            </w:r>
          </w:p>
        </w:tc>
        <w:tc>
          <w:tcPr>
            <w:tcW w:w="1586" w:type="dxa"/>
          </w:tcPr>
          <w:p w:rsidR="00603B5A" w:rsidRPr="002C32BA" w:rsidRDefault="00603B5A" w:rsidP="00B700F1">
            <w:pPr>
              <w:jc w:val="center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  <w:r w:rsidRPr="004F7425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257" w:type="dxa"/>
            <w:gridSpan w:val="2"/>
          </w:tcPr>
          <w:p w:rsidR="00603B5A" w:rsidRPr="004F7425" w:rsidRDefault="00631767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Cs w:val="24"/>
                <w:lang w:val="uk-UA"/>
              </w:rPr>
              <w:t>700,7</w:t>
            </w:r>
          </w:p>
        </w:tc>
        <w:tc>
          <w:tcPr>
            <w:tcW w:w="1452" w:type="dxa"/>
          </w:tcPr>
          <w:p w:rsidR="00603B5A" w:rsidRPr="004F7425" w:rsidRDefault="004F7425" w:rsidP="007737A5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4F7425">
              <w:rPr>
                <w:rFonts w:ascii="Times New Roman" w:hAnsi="Times New Roman"/>
                <w:color w:val="auto"/>
                <w:szCs w:val="24"/>
                <w:lang w:val="uk-UA"/>
              </w:rPr>
              <w:t>700,7</w:t>
            </w:r>
          </w:p>
        </w:tc>
        <w:tc>
          <w:tcPr>
            <w:tcW w:w="1586" w:type="dxa"/>
          </w:tcPr>
          <w:p w:rsidR="00603B5A" w:rsidRPr="002C32BA" w:rsidRDefault="00603B5A" w:rsidP="00B700F1">
            <w:pPr>
              <w:jc w:val="center"/>
              <w:rPr>
                <w:rFonts w:ascii="Times New Roman" w:hAnsi="Times New Roman"/>
                <w:color w:val="auto"/>
                <w:szCs w:val="24"/>
                <w:highlight w:val="yellow"/>
                <w:lang w:val="uk-UA"/>
              </w:rPr>
            </w:pPr>
            <w:r w:rsidRPr="004F7425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</w:tr>
    </w:tbl>
    <w:p w:rsidR="00603B5A" w:rsidRDefault="00603B5A" w:rsidP="00AA5B1E">
      <w:pPr>
        <w:ind w:right="152"/>
        <w:jc w:val="both"/>
        <w:rPr>
          <w:rFonts w:ascii="Times New Roman" w:hAnsi="Times New Roman"/>
          <w:b/>
          <w:sz w:val="26"/>
          <w:szCs w:val="26"/>
          <w:lang w:val="ru-RU"/>
        </w:rPr>
      </w:pPr>
    </w:p>
    <w:p w:rsidR="00603B5A" w:rsidRDefault="00603B5A" w:rsidP="00D2210E">
      <w:pPr>
        <w:ind w:right="152" w:firstLine="284"/>
        <w:jc w:val="both"/>
        <w:rPr>
          <w:rFonts w:ascii="Times New Roman" w:hAnsi="Times New Roman"/>
          <w:b/>
          <w:sz w:val="26"/>
          <w:szCs w:val="26"/>
          <w:lang w:val="ru-RU"/>
        </w:rPr>
      </w:pPr>
    </w:p>
    <w:sectPr w:rsidR="00603B5A" w:rsidSect="00CA7559">
      <w:pgSz w:w="16838" w:h="11906" w:orient="landscape"/>
      <w:pgMar w:top="567" w:right="850" w:bottom="426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0A9E"/>
    <w:rsid w:val="00071185"/>
    <w:rsid w:val="000776A1"/>
    <w:rsid w:val="0009373D"/>
    <w:rsid w:val="000A4C9A"/>
    <w:rsid w:val="000C0CD9"/>
    <w:rsid w:val="000D5467"/>
    <w:rsid w:val="000D72DC"/>
    <w:rsid w:val="00114FD5"/>
    <w:rsid w:val="00124DD7"/>
    <w:rsid w:val="001410E7"/>
    <w:rsid w:val="001765A2"/>
    <w:rsid w:val="00182F29"/>
    <w:rsid w:val="00187E17"/>
    <w:rsid w:val="001E101A"/>
    <w:rsid w:val="001E7C52"/>
    <w:rsid w:val="00216FC4"/>
    <w:rsid w:val="00223397"/>
    <w:rsid w:val="0022541A"/>
    <w:rsid w:val="00260A97"/>
    <w:rsid w:val="00281EC3"/>
    <w:rsid w:val="00296BE4"/>
    <w:rsid w:val="002C32BA"/>
    <w:rsid w:val="002E4CB0"/>
    <w:rsid w:val="002F7522"/>
    <w:rsid w:val="003333CA"/>
    <w:rsid w:val="00377655"/>
    <w:rsid w:val="003945C0"/>
    <w:rsid w:val="003B46FD"/>
    <w:rsid w:val="003D2549"/>
    <w:rsid w:val="003D7C21"/>
    <w:rsid w:val="003E6580"/>
    <w:rsid w:val="003E67E0"/>
    <w:rsid w:val="00421827"/>
    <w:rsid w:val="004235D1"/>
    <w:rsid w:val="00442574"/>
    <w:rsid w:val="004C62F2"/>
    <w:rsid w:val="004C74F4"/>
    <w:rsid w:val="004F626F"/>
    <w:rsid w:val="004F7425"/>
    <w:rsid w:val="005A007B"/>
    <w:rsid w:val="005A35E6"/>
    <w:rsid w:val="005B1CDA"/>
    <w:rsid w:val="005B725C"/>
    <w:rsid w:val="00603B5A"/>
    <w:rsid w:val="00625CE8"/>
    <w:rsid w:val="006307BB"/>
    <w:rsid w:val="00631767"/>
    <w:rsid w:val="00635E68"/>
    <w:rsid w:val="00637AB8"/>
    <w:rsid w:val="00657478"/>
    <w:rsid w:val="00667E7A"/>
    <w:rsid w:val="00680716"/>
    <w:rsid w:val="006C75A0"/>
    <w:rsid w:val="006E4BF8"/>
    <w:rsid w:val="00700928"/>
    <w:rsid w:val="0071624F"/>
    <w:rsid w:val="007737A5"/>
    <w:rsid w:val="0079280F"/>
    <w:rsid w:val="007A10B0"/>
    <w:rsid w:val="007C0BFC"/>
    <w:rsid w:val="007C13DF"/>
    <w:rsid w:val="007C1836"/>
    <w:rsid w:val="007E082C"/>
    <w:rsid w:val="007F7A64"/>
    <w:rsid w:val="00806A73"/>
    <w:rsid w:val="008124C8"/>
    <w:rsid w:val="008434C9"/>
    <w:rsid w:val="00845330"/>
    <w:rsid w:val="00845838"/>
    <w:rsid w:val="00847E75"/>
    <w:rsid w:val="00856939"/>
    <w:rsid w:val="008571E3"/>
    <w:rsid w:val="00873F27"/>
    <w:rsid w:val="00875F45"/>
    <w:rsid w:val="008762FC"/>
    <w:rsid w:val="00885DB5"/>
    <w:rsid w:val="008A102C"/>
    <w:rsid w:val="00924958"/>
    <w:rsid w:val="0092736A"/>
    <w:rsid w:val="009318E8"/>
    <w:rsid w:val="00933D53"/>
    <w:rsid w:val="00962B07"/>
    <w:rsid w:val="00967976"/>
    <w:rsid w:val="0099290C"/>
    <w:rsid w:val="00996B02"/>
    <w:rsid w:val="009B1560"/>
    <w:rsid w:val="009C6056"/>
    <w:rsid w:val="009D6023"/>
    <w:rsid w:val="009F0A9E"/>
    <w:rsid w:val="00A075E1"/>
    <w:rsid w:val="00A24DFF"/>
    <w:rsid w:val="00A50258"/>
    <w:rsid w:val="00A56986"/>
    <w:rsid w:val="00A609D5"/>
    <w:rsid w:val="00A95F78"/>
    <w:rsid w:val="00AA3C40"/>
    <w:rsid w:val="00AA5B1E"/>
    <w:rsid w:val="00AC5043"/>
    <w:rsid w:val="00AD71B8"/>
    <w:rsid w:val="00B21735"/>
    <w:rsid w:val="00B339A4"/>
    <w:rsid w:val="00B50854"/>
    <w:rsid w:val="00B700F1"/>
    <w:rsid w:val="00BC78B3"/>
    <w:rsid w:val="00BD3EB2"/>
    <w:rsid w:val="00BD68E4"/>
    <w:rsid w:val="00C00ACF"/>
    <w:rsid w:val="00C05988"/>
    <w:rsid w:val="00C35224"/>
    <w:rsid w:val="00C47DA3"/>
    <w:rsid w:val="00C6700C"/>
    <w:rsid w:val="00C846A3"/>
    <w:rsid w:val="00CA7559"/>
    <w:rsid w:val="00CE7F0A"/>
    <w:rsid w:val="00D2210E"/>
    <w:rsid w:val="00D40216"/>
    <w:rsid w:val="00D42815"/>
    <w:rsid w:val="00DB55C4"/>
    <w:rsid w:val="00DD3E91"/>
    <w:rsid w:val="00DD5A1A"/>
    <w:rsid w:val="00DF51D2"/>
    <w:rsid w:val="00DF6771"/>
    <w:rsid w:val="00DF6DB4"/>
    <w:rsid w:val="00E0715E"/>
    <w:rsid w:val="00E132E7"/>
    <w:rsid w:val="00E225C4"/>
    <w:rsid w:val="00E41128"/>
    <w:rsid w:val="00EC0A31"/>
    <w:rsid w:val="00EC1D90"/>
    <w:rsid w:val="00ED140F"/>
    <w:rsid w:val="00ED47BB"/>
    <w:rsid w:val="00EE0955"/>
    <w:rsid w:val="00F06FBB"/>
    <w:rsid w:val="00F119FC"/>
    <w:rsid w:val="00F33BBB"/>
    <w:rsid w:val="00F42F31"/>
    <w:rsid w:val="00F43BB3"/>
    <w:rsid w:val="00F45393"/>
    <w:rsid w:val="00F617B8"/>
    <w:rsid w:val="00F7385A"/>
    <w:rsid w:val="00F86C12"/>
    <w:rsid w:val="00FA3941"/>
    <w:rsid w:val="00FB1041"/>
    <w:rsid w:val="00FD33E4"/>
    <w:rsid w:val="00FF0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Table Subtle 1" w:locked="1" w:uiPriority="0"/>
    <w:lsdException w:name="Table Web 2" w:locked="1" w:uiPriority="0"/>
    <w:lsdException w:name="Table Web 3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BB"/>
    <w:pPr>
      <w:overflowPunct w:val="0"/>
      <w:autoSpaceDE w:val="0"/>
      <w:autoSpaceDN w:val="0"/>
      <w:adjustRightInd w:val="0"/>
      <w:textAlignment w:val="baseline"/>
    </w:pPr>
    <w:rPr>
      <w:rFonts w:ascii="Antiqua" w:eastAsia="Times New Roman" w:hAnsi="Antiqua"/>
      <w:color w:val="000000"/>
      <w:sz w:val="24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3E67E0"/>
    <w:pPr>
      <w:keepNext/>
      <w:overflowPunct/>
      <w:autoSpaceDE/>
      <w:autoSpaceDN/>
      <w:adjustRightInd/>
      <w:jc w:val="center"/>
      <w:textAlignment w:val="auto"/>
      <w:outlineLvl w:val="0"/>
    </w:pPr>
    <w:rPr>
      <w:rFonts w:ascii="Times New Roman" w:hAnsi="Times New Roman"/>
      <w:b/>
      <w:bCs/>
      <w:color w:val="auto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E67E0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нак Знак Знак Знак"/>
    <w:basedOn w:val="a"/>
    <w:uiPriority w:val="99"/>
    <w:rsid w:val="00A56986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styleId="a4">
    <w:name w:val="List Paragraph"/>
    <w:basedOn w:val="a"/>
    <w:uiPriority w:val="99"/>
    <w:qFormat/>
    <w:rsid w:val="00B5085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color w:val="auto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30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Проект звіту про виконання регіональної програми за 2021 рік</vt:lpstr>
    </vt:vector>
  </TitlesOfParts>
  <Company/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звіту про виконання регіональної програми за 2021 рік</dc:title>
  <dc:creator>Света</dc:creator>
  <cp:lastModifiedBy>Владимир</cp:lastModifiedBy>
  <cp:revision>2</cp:revision>
  <cp:lastPrinted>2025-01-20T09:32:00Z</cp:lastPrinted>
  <dcterms:created xsi:type="dcterms:W3CDTF">2025-02-18T12:50:00Z</dcterms:created>
  <dcterms:modified xsi:type="dcterms:W3CDTF">2025-02-18T12:50:00Z</dcterms:modified>
</cp:coreProperties>
</file>